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7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7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7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7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Право заключения договора на поставку базовых носителей регистрационных, идентификационных и информационных данных, размещаемых на подстанциях и линиях электропередачи (ПЭ)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  <w:t xml:space="preserve">RAD260042053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27</w:t>
      </w:r>
      <w:r>
        <w:rPr>
          <w:b/>
          <w:bCs/>
          <w:sz w:val="24"/>
          <w:szCs w:val="24"/>
          <w:highlight w:val="white"/>
        </w:rPr>
        <w:t xml:space="preserve">.0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  <w:t xml:space="preserve">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140 078,57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в течение 60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  <w:t xml:space="preserve">территория Пермского края</w:t>
      </w:r>
      <w:r>
        <w:rPr>
          <w:b w:val="0"/>
          <w:bCs w:val="0"/>
          <w:color w:val="000000"/>
          <w:sz w:val="24"/>
          <w:szCs w:val="24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02</w:t>
      </w:r>
      <w:r>
        <w:rPr>
          <w:b/>
          <w:sz w:val="24"/>
          <w:szCs w:val="24"/>
          <w:highlight w:val="yellow"/>
        </w:rPr>
        <w:t xml:space="preserve">.09.2026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:00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4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4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4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 Таратухиной Анастасии Александровне, тел.: +7 (343) 293-22-35, е-mail: Taratuhina-AA@rosseti-ural.ru , Ronzhin-AV@rosseti-ural.ru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4" w:tooltip="https://tender.lot-online.ru" w:history="1">
        <w:r>
          <w:rPr>
            <w:rStyle w:val="984"/>
            <w:b/>
            <w:sz w:val="24"/>
            <w:highlight w:val="yellow"/>
          </w:rPr>
          <w:t xml:space="preserve">https://</w:t>
        </w:r>
        <w:r>
          <w:rPr>
            <w:rStyle w:val="984"/>
            <w:b/>
            <w:sz w:val="24"/>
            <w:highlight w:val="yellow"/>
            <w:lang w:val="en-US"/>
          </w:rPr>
          <w:t xml:space="preserve">tender</w:t>
        </w:r>
        <w:r>
          <w:rPr>
            <w:rStyle w:val="984"/>
            <w:b/>
            <w:sz w:val="24"/>
            <w:highlight w:val="yellow"/>
          </w:rPr>
          <w:t xml:space="preserve">.</w:t>
        </w:r>
        <w:r>
          <w:rPr>
            <w:rStyle w:val="984"/>
            <w:b/>
            <w:sz w:val="24"/>
            <w:highlight w:val="yellow"/>
            <w:lang w:val="en-US"/>
          </w:rPr>
          <w:t xml:space="preserve">lot</w:t>
        </w:r>
        <w:r>
          <w:rPr>
            <w:rStyle w:val="984"/>
            <w:b/>
            <w:sz w:val="24"/>
            <w:highlight w:val="yellow"/>
          </w:rPr>
          <w:t xml:space="preserve">-</w:t>
        </w:r>
        <w:r>
          <w:rPr>
            <w:rStyle w:val="984"/>
            <w:b/>
            <w:sz w:val="24"/>
            <w:highlight w:val="yellow"/>
            <w:lang w:val="en-US"/>
          </w:rPr>
          <w:t xml:space="preserve">online</w:t>
        </w:r>
        <w:r>
          <w:rPr>
            <w:rStyle w:val="984"/>
            <w:b/>
            <w:sz w:val="24"/>
            <w:highlight w:val="yellow"/>
          </w:rPr>
          <w:t xml:space="preserve">.</w:t>
        </w:r>
        <w:r>
          <w:rPr>
            <w:rStyle w:val="984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5"/>
        </w:rPr>
        <w:t xml:space="preserve">у</w:t>
      </w:r>
      <w:r>
        <w:rPr>
          <w:rStyle w:val="1035"/>
        </w:rPr>
        <w:t xml:space="preserve">казывается</w:t>
      </w:r>
      <w:r>
        <w:rPr>
          <w:rStyle w:val="1035"/>
        </w:rPr>
        <w:t xml:space="preserve"> </w:t>
      </w:r>
      <w:r>
        <w:rPr>
          <w:rStyle w:val="1035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5"/>
                <w:sz w:val="20"/>
                <w:szCs w:val="20"/>
              </w:rPr>
              <w:t xml:space="preserve">(</w:t>
            </w:r>
            <w:r>
              <w:rPr>
                <w:rStyle w:val="1035"/>
                <w:sz w:val="20"/>
                <w:szCs w:val="20"/>
              </w:rPr>
              <w:t xml:space="preserve">заполнить поле</w:t>
            </w:r>
            <w:r>
              <w:rPr>
                <w:rStyle w:val="1035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5"/>
                <w:sz w:val="20"/>
                <w:szCs w:val="20"/>
              </w:rPr>
              <w:t xml:space="preserve">(</w:t>
            </w:r>
            <w:r>
              <w:rPr>
                <w:rStyle w:val="1035"/>
                <w:sz w:val="20"/>
                <w:szCs w:val="20"/>
              </w:rPr>
              <w:t xml:space="preserve">заполнить поле</w:t>
            </w:r>
            <w:r>
              <w:rPr>
                <w:rStyle w:val="1035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5"/>
                <w:sz w:val="20"/>
                <w:szCs w:val="20"/>
              </w:rPr>
              <w:t xml:space="preserve">(</w:t>
            </w:r>
            <w:r>
              <w:rPr>
                <w:rStyle w:val="1035"/>
                <w:sz w:val="20"/>
                <w:szCs w:val="20"/>
              </w:rPr>
              <w:t xml:space="preserve">заполнить поле</w:t>
            </w:r>
            <w:r>
              <w:rPr>
                <w:rStyle w:val="1035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9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9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4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5" o:title=""/>
          </v:shape>
          <o:OLEObject DrawAspect="Content" r:id="rId16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7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7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7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18" w:tooltip="https://www.mrsk-ural.ru/company/anticorruption/" w:history="1">
        <w:r>
          <w:rPr>
            <w:rStyle w:val="984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2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1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2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3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4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5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8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59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0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7">
    <w:name w:val="Heading 1 Char"/>
    <w:basedOn w:val="966"/>
    <w:link w:val="9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8">
    <w:name w:val="Heading 2 Char"/>
    <w:basedOn w:val="966"/>
    <w:link w:val="958"/>
    <w:uiPriority w:val="9"/>
    <w:rPr>
      <w:rFonts w:ascii="Liberation Sans" w:hAnsi="Liberation Sans" w:eastAsia="Liberation Sans" w:cs="Liberation Sans"/>
      <w:sz w:val="34"/>
    </w:rPr>
  </w:style>
  <w:style w:type="character" w:styleId="809">
    <w:name w:val="Heading 3 Char"/>
    <w:basedOn w:val="966"/>
    <w:link w:val="95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0">
    <w:name w:val="Heading 4 Char"/>
    <w:basedOn w:val="966"/>
    <w:link w:val="96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1">
    <w:name w:val="Heading 5 Char"/>
    <w:basedOn w:val="966"/>
    <w:link w:val="96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2">
    <w:name w:val="Heading 6 Char"/>
    <w:basedOn w:val="966"/>
    <w:link w:val="96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3">
    <w:name w:val="Heading 7 Char"/>
    <w:basedOn w:val="966"/>
    <w:link w:val="96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4">
    <w:name w:val="Heading 8 Char"/>
    <w:basedOn w:val="966"/>
    <w:link w:val="96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5">
    <w:name w:val="Heading 9 Char"/>
    <w:basedOn w:val="966"/>
    <w:link w:val="96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6">
    <w:name w:val="Title Char"/>
    <w:basedOn w:val="966"/>
    <w:link w:val="1028"/>
    <w:uiPriority w:val="10"/>
    <w:rPr>
      <w:sz w:val="48"/>
      <w:szCs w:val="48"/>
    </w:rPr>
  </w:style>
  <w:style w:type="paragraph" w:styleId="817">
    <w:name w:val="Subtitle"/>
    <w:basedOn w:val="956"/>
    <w:next w:val="956"/>
    <w:link w:val="818"/>
    <w:uiPriority w:val="11"/>
    <w:qFormat/>
    <w:pPr>
      <w:spacing w:before="200" w:after="200"/>
    </w:pPr>
    <w:rPr>
      <w:sz w:val="24"/>
      <w:szCs w:val="24"/>
    </w:rPr>
  </w:style>
  <w:style w:type="character" w:styleId="818">
    <w:name w:val="Subtitle Char"/>
    <w:basedOn w:val="966"/>
    <w:link w:val="817"/>
    <w:uiPriority w:val="11"/>
    <w:rPr>
      <w:sz w:val="24"/>
      <w:szCs w:val="24"/>
    </w:rPr>
  </w:style>
  <w:style w:type="paragraph" w:styleId="819">
    <w:name w:val="Quote"/>
    <w:basedOn w:val="956"/>
    <w:next w:val="956"/>
    <w:link w:val="820"/>
    <w:uiPriority w:val="29"/>
    <w:qFormat/>
    <w:pPr>
      <w:ind w:left="720" w:right="720"/>
    </w:pPr>
    <w:rPr>
      <w:i/>
    </w:rPr>
  </w:style>
  <w:style w:type="character" w:styleId="820">
    <w:name w:val="Quote Char"/>
    <w:link w:val="819"/>
    <w:uiPriority w:val="29"/>
    <w:rPr>
      <w:i/>
    </w:rPr>
  </w:style>
  <w:style w:type="paragraph" w:styleId="821">
    <w:name w:val="Intense Quote"/>
    <w:basedOn w:val="956"/>
    <w:next w:val="956"/>
    <w:link w:val="82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>
    <w:name w:val="Intense Quote Char"/>
    <w:link w:val="821"/>
    <w:uiPriority w:val="30"/>
    <w:rPr>
      <w:i/>
    </w:rPr>
  </w:style>
  <w:style w:type="character" w:styleId="823">
    <w:name w:val="Header Char"/>
    <w:basedOn w:val="966"/>
    <w:link w:val="980"/>
    <w:uiPriority w:val="99"/>
  </w:style>
  <w:style w:type="character" w:styleId="824">
    <w:name w:val="Footer Char"/>
    <w:basedOn w:val="966"/>
    <w:link w:val="982"/>
    <w:uiPriority w:val="99"/>
  </w:style>
  <w:style w:type="character" w:styleId="825">
    <w:name w:val="Caption Char"/>
    <w:basedOn w:val="966"/>
    <w:link w:val="998"/>
    <w:uiPriority w:val="35"/>
    <w:rPr>
      <w:b/>
      <w:bCs/>
      <w:color w:val="4f81bd" w:themeColor="accent1"/>
      <w:sz w:val="18"/>
      <w:szCs w:val="18"/>
    </w:rPr>
  </w:style>
  <w:style w:type="table" w:styleId="826">
    <w:name w:val="Table Grid"/>
    <w:basedOn w:val="9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>
    <w:name w:val="Table Grid Light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Plain Table 1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9">
    <w:name w:val="Plain Table 2"/>
    <w:basedOn w:val="9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0">
    <w:name w:val="Plain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1">
    <w:name w:val="Plain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Plain Table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3">
    <w:name w:val="Grid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5">
    <w:name w:val="Grid Table 4 - Accent 1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6">
    <w:name w:val="Grid Table 4 - Accent 2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Grid Table 4 - Accent 3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8">
    <w:name w:val="Grid Table 4 - Accent 4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Grid Table 4 - Accent 5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0">
    <w:name w:val="Grid Table 4 - Accent 6"/>
    <w:basedOn w:val="9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1">
    <w:name w:val="Grid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8">
    <w:name w:val="Grid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9">
    <w:name w:val="Grid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0">
    <w:name w:val="Grid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1">
    <w:name w:val="Grid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2">
    <w:name w:val="Grid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3">
    <w:name w:val="Grid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4">
    <w:name w:val="Grid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5">
    <w:name w:val="Grid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0">
    <w:name w:val="List Table 2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1">
    <w:name w:val="List Table 2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2">
    <w:name w:val="List Table 2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3">
    <w:name w:val="List Table 2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4">
    <w:name w:val="List Table 2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5">
    <w:name w:val="List Table 2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6">
    <w:name w:val="List Table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5 Dark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1">
    <w:name w:val="List Table 5 Dark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5 Dark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5">
    <w:name w:val="List Table 5 Dark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6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8">
    <w:name w:val="List Table 6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9">
    <w:name w:val="List Table 6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List Table 6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1">
    <w:name w:val="List Table 6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List Table 6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3">
    <w:name w:val="List Table 6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4">
    <w:name w:val="List Table 7 Colorful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5">
    <w:name w:val="List Table 7 Colorful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6">
    <w:name w:val="List Table 7 Colorful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7">
    <w:name w:val="List Table 7 Colorful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8">
    <w:name w:val="List Table 7 Colorful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9">
    <w:name w:val="List Table 7 Colorful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0">
    <w:name w:val="List Table 7 Colorful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1">
    <w:name w:val="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2">
    <w:name w:val="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3">
    <w:name w:val="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4">
    <w:name w:val="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5">
    <w:name w:val="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6">
    <w:name w:val="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7">
    <w:name w:val="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8">
    <w:name w:val="Bordered &amp; Lined - Accent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9">
    <w:name w:val="Bordered &amp; Lined - Accent 1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0">
    <w:name w:val="Bordered &amp; Lined - Accent 2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1">
    <w:name w:val="Bordered &amp; Lined - Accent 3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2">
    <w:name w:val="Bordered &amp; Lined - Accent 4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3">
    <w:name w:val="Bordered &amp; Lined - Accent 5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4">
    <w:name w:val="Bordered &amp; Lined - Accent 6"/>
    <w:basedOn w:val="9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5">
    <w:name w:val="Bordered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6">
    <w:name w:val="Bordered - Accent 1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7">
    <w:name w:val="Bordered - Accent 2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8">
    <w:name w:val="Bordered - Accent 3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9">
    <w:name w:val="Bordered - Accent 4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0">
    <w:name w:val="Bordered - Accent 5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1">
    <w:name w:val="Bordered - Accent 6"/>
    <w:basedOn w:val="9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2">
    <w:name w:val="Footnote Text Char"/>
    <w:link w:val="995"/>
    <w:uiPriority w:val="99"/>
    <w:rPr>
      <w:sz w:val="18"/>
    </w:rPr>
  </w:style>
  <w:style w:type="character" w:styleId="953">
    <w:name w:val="Endnote Text Char"/>
    <w:link w:val="1032"/>
    <w:uiPriority w:val="99"/>
    <w:rPr>
      <w:sz w:val="20"/>
    </w:rPr>
  </w:style>
  <w:style w:type="paragraph" w:styleId="954">
    <w:name w:val="TOC Heading"/>
    <w:uiPriority w:val="39"/>
    <w:unhideWhenUsed/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7">
    <w:name w:val="Heading 1"/>
    <w:basedOn w:val="956"/>
    <w:next w:val="956"/>
    <w:link w:val="96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8">
    <w:name w:val="Heading 2"/>
    <w:basedOn w:val="956"/>
    <w:next w:val="956"/>
    <w:link w:val="970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59">
    <w:name w:val="Heading 3"/>
    <w:basedOn w:val="956"/>
    <w:next w:val="956"/>
    <w:link w:val="971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0">
    <w:name w:val="Heading 4"/>
    <w:basedOn w:val="956"/>
    <w:next w:val="956"/>
    <w:link w:val="972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1">
    <w:name w:val="Heading 5"/>
    <w:basedOn w:val="956"/>
    <w:next w:val="956"/>
    <w:link w:val="973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2">
    <w:name w:val="Heading 6"/>
    <w:basedOn w:val="956"/>
    <w:next w:val="956"/>
    <w:link w:val="974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3">
    <w:name w:val="Heading 7"/>
    <w:basedOn w:val="956"/>
    <w:next w:val="956"/>
    <w:link w:val="975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4">
    <w:name w:val="Heading 8"/>
    <w:basedOn w:val="956"/>
    <w:next w:val="956"/>
    <w:link w:val="976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5">
    <w:name w:val="Heading 9"/>
    <w:basedOn w:val="956"/>
    <w:next w:val="956"/>
    <w:link w:val="977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6" w:default="1">
    <w:name w:val="Default Paragraph Font"/>
    <w:uiPriority w:val="1"/>
    <w:semiHidden/>
    <w:unhideWhenUsed/>
  </w:style>
  <w:style w:type="table" w:styleId="9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8" w:default="1">
    <w:name w:val="No List"/>
    <w:uiPriority w:val="99"/>
    <w:semiHidden/>
    <w:unhideWhenUsed/>
  </w:style>
  <w:style w:type="character" w:styleId="969" w:customStyle="1">
    <w:name w:val="Заголовок 1 Знак"/>
    <w:link w:val="957"/>
    <w:rPr>
      <w:rFonts w:ascii="Cambria" w:hAnsi="Cambria"/>
      <w:b/>
      <w:bCs/>
      <w:sz w:val="32"/>
      <w:szCs w:val="32"/>
    </w:rPr>
  </w:style>
  <w:style w:type="character" w:styleId="970" w:customStyle="1">
    <w:name w:val="Заголовок 2 Знак"/>
    <w:link w:val="958"/>
    <w:rPr>
      <w:rFonts w:ascii="Cambria" w:hAnsi="Cambria"/>
      <w:b/>
      <w:bCs/>
      <w:i/>
      <w:iCs/>
      <w:sz w:val="28"/>
      <w:szCs w:val="28"/>
    </w:rPr>
  </w:style>
  <w:style w:type="character" w:styleId="971" w:customStyle="1">
    <w:name w:val="Заголовок 3 Знак"/>
    <w:link w:val="959"/>
    <w:uiPriority w:val="9"/>
    <w:rPr>
      <w:rFonts w:ascii="Cambria" w:hAnsi="Cambria"/>
      <w:b/>
      <w:bCs/>
      <w:sz w:val="26"/>
      <w:szCs w:val="26"/>
    </w:rPr>
  </w:style>
  <w:style w:type="character" w:styleId="972" w:customStyle="1">
    <w:name w:val="Заголовок 4 Знак"/>
    <w:link w:val="960"/>
    <w:uiPriority w:val="9"/>
    <w:rPr>
      <w:rFonts w:ascii="Calibri" w:hAnsi="Calibri"/>
      <w:b/>
      <w:bCs/>
      <w:sz w:val="28"/>
      <w:szCs w:val="28"/>
    </w:rPr>
  </w:style>
  <w:style w:type="character" w:styleId="973" w:customStyle="1">
    <w:name w:val="Заголовок 5 Знак"/>
    <w:link w:val="961"/>
    <w:uiPriority w:val="9"/>
    <w:rPr>
      <w:rFonts w:ascii="Calibri" w:hAnsi="Calibri"/>
      <w:b/>
      <w:bCs/>
      <w:i/>
      <w:iCs/>
      <w:sz w:val="26"/>
      <w:szCs w:val="26"/>
    </w:rPr>
  </w:style>
  <w:style w:type="character" w:styleId="974" w:customStyle="1">
    <w:name w:val="Заголовок 6 Знак"/>
    <w:link w:val="962"/>
    <w:uiPriority w:val="9"/>
    <w:rPr>
      <w:rFonts w:ascii="Calibri" w:hAnsi="Calibri"/>
      <w:b/>
      <w:bCs/>
    </w:rPr>
  </w:style>
  <w:style w:type="character" w:styleId="975" w:customStyle="1">
    <w:name w:val="Заголовок 7 Знак"/>
    <w:link w:val="963"/>
    <w:uiPriority w:val="9"/>
    <w:rPr>
      <w:rFonts w:ascii="Calibri" w:hAnsi="Calibri"/>
      <w:sz w:val="24"/>
      <w:szCs w:val="24"/>
    </w:rPr>
  </w:style>
  <w:style w:type="character" w:styleId="976" w:customStyle="1">
    <w:name w:val="Заголовок 8 Знак"/>
    <w:link w:val="964"/>
    <w:uiPriority w:val="9"/>
    <w:rPr>
      <w:rFonts w:ascii="Calibri" w:hAnsi="Calibri"/>
      <w:i/>
      <w:iCs/>
      <w:sz w:val="24"/>
      <w:szCs w:val="24"/>
    </w:rPr>
  </w:style>
  <w:style w:type="character" w:styleId="977" w:customStyle="1">
    <w:name w:val="Заголовок 9 Знак"/>
    <w:link w:val="965"/>
    <w:uiPriority w:val="9"/>
    <w:rPr>
      <w:rFonts w:ascii="Cambria" w:hAnsi="Cambria"/>
    </w:rPr>
  </w:style>
  <w:style w:type="paragraph" w:styleId="978">
    <w:name w:val="Balloon Text"/>
    <w:basedOn w:val="956"/>
    <w:link w:val="979"/>
    <w:uiPriority w:val="99"/>
    <w:semiHidden/>
    <w:rPr>
      <w:rFonts w:ascii="Tahoma" w:hAnsi="Tahoma"/>
      <w:sz w:val="16"/>
      <w:szCs w:val="16"/>
    </w:rPr>
  </w:style>
  <w:style w:type="character" w:styleId="979" w:customStyle="1">
    <w:name w:val="Текст выноски Знак"/>
    <w:link w:val="978"/>
    <w:uiPriority w:val="99"/>
    <w:semiHidden/>
    <w:rPr>
      <w:rFonts w:ascii="Tahoma" w:hAnsi="Tahoma" w:cs="Tahoma"/>
      <w:sz w:val="16"/>
      <w:szCs w:val="16"/>
    </w:rPr>
  </w:style>
  <w:style w:type="paragraph" w:styleId="980">
    <w:name w:val="Header"/>
    <w:basedOn w:val="956"/>
    <w:link w:val="981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1" w:customStyle="1">
    <w:name w:val="Верхний колонтитул Знак"/>
    <w:link w:val="980"/>
    <w:uiPriority w:val="99"/>
    <w:rPr>
      <w:sz w:val="28"/>
      <w:szCs w:val="28"/>
    </w:rPr>
  </w:style>
  <w:style w:type="paragraph" w:styleId="982">
    <w:name w:val="Footer"/>
    <w:basedOn w:val="956"/>
    <w:link w:val="983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3" w:customStyle="1">
    <w:name w:val="Нижний колонтитул Знак"/>
    <w:link w:val="982"/>
    <w:uiPriority w:val="99"/>
    <w:rPr>
      <w:sz w:val="28"/>
      <w:szCs w:val="28"/>
    </w:rPr>
  </w:style>
  <w:style w:type="character" w:styleId="984">
    <w:name w:val="Hyperlink"/>
    <w:rPr>
      <w:color w:val="0000ff"/>
      <w:u w:val="single"/>
    </w:rPr>
  </w:style>
  <w:style w:type="character" w:styleId="985">
    <w:name w:val="footnote reference"/>
    <w:uiPriority w:val="99"/>
    <w:rPr>
      <w:vertAlign w:val="superscript"/>
    </w:rPr>
  </w:style>
  <w:style w:type="character" w:styleId="986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7">
    <w:name w:val="toc 1"/>
    <w:basedOn w:val="956"/>
    <w:next w:val="956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8">
    <w:name w:val="toc 2"/>
    <w:basedOn w:val="956"/>
    <w:next w:val="956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89">
    <w:name w:val="toc 3"/>
    <w:basedOn w:val="956"/>
    <w:next w:val="956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0">
    <w:name w:val="toc 4"/>
    <w:basedOn w:val="956"/>
    <w:next w:val="956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1">
    <w:name w:val="FollowedHyperlink"/>
    <w:uiPriority w:val="99"/>
    <w:rPr>
      <w:color w:val="800080"/>
      <w:u w:val="single"/>
    </w:rPr>
  </w:style>
  <w:style w:type="paragraph" w:styleId="992">
    <w:name w:val="Document Map"/>
    <w:basedOn w:val="956"/>
    <w:link w:val="993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3" w:customStyle="1">
    <w:name w:val="Схема документа Знак"/>
    <w:link w:val="992"/>
    <w:uiPriority w:val="99"/>
    <w:semiHidden/>
    <w:rPr>
      <w:rFonts w:ascii="Tahoma" w:hAnsi="Tahoma" w:cs="Tahoma"/>
      <w:sz w:val="16"/>
      <w:szCs w:val="16"/>
    </w:rPr>
  </w:style>
  <w:style w:type="paragraph" w:styleId="994" w:customStyle="1">
    <w:name w:val="Таблица шапка"/>
    <w:basedOn w:val="956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5">
    <w:name w:val="footnote text"/>
    <w:basedOn w:val="956"/>
    <w:link w:val="996"/>
    <w:uiPriority w:val="99"/>
    <w:semiHidden/>
    <w:pPr>
      <w:spacing w:line="240" w:lineRule="auto"/>
    </w:pPr>
    <w:rPr>
      <w:sz w:val="20"/>
      <w:szCs w:val="20"/>
    </w:rPr>
  </w:style>
  <w:style w:type="character" w:styleId="996" w:customStyle="1">
    <w:name w:val="Текст сноски Знак"/>
    <w:link w:val="995"/>
    <w:uiPriority w:val="99"/>
    <w:semiHidden/>
    <w:rPr>
      <w:sz w:val="20"/>
      <w:szCs w:val="20"/>
    </w:rPr>
  </w:style>
  <w:style w:type="paragraph" w:styleId="997" w:customStyle="1">
    <w:name w:val="Таблица текст"/>
    <w:basedOn w:val="956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8">
    <w:name w:val="Caption"/>
    <w:basedOn w:val="956"/>
    <w:next w:val="956"/>
    <w:link w:val="825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999">
    <w:name w:val="toc 5"/>
    <w:basedOn w:val="956"/>
    <w:next w:val="956"/>
    <w:uiPriority w:val="99"/>
    <w:semiHidden/>
    <w:pPr>
      <w:ind w:left="1120"/>
      <w:jc w:val="left"/>
    </w:pPr>
    <w:rPr>
      <w:sz w:val="18"/>
      <w:szCs w:val="18"/>
    </w:rPr>
  </w:style>
  <w:style w:type="paragraph" w:styleId="1000">
    <w:name w:val="toc 6"/>
    <w:basedOn w:val="956"/>
    <w:next w:val="956"/>
    <w:uiPriority w:val="99"/>
    <w:semiHidden/>
    <w:pPr>
      <w:ind w:left="1400"/>
      <w:jc w:val="left"/>
    </w:pPr>
    <w:rPr>
      <w:sz w:val="18"/>
      <w:szCs w:val="18"/>
    </w:rPr>
  </w:style>
  <w:style w:type="paragraph" w:styleId="1001">
    <w:name w:val="toc 7"/>
    <w:basedOn w:val="956"/>
    <w:next w:val="956"/>
    <w:uiPriority w:val="99"/>
    <w:semiHidden/>
    <w:pPr>
      <w:ind w:left="1680"/>
      <w:jc w:val="left"/>
    </w:pPr>
    <w:rPr>
      <w:sz w:val="18"/>
      <w:szCs w:val="18"/>
    </w:rPr>
  </w:style>
  <w:style w:type="paragraph" w:styleId="1002">
    <w:name w:val="toc 8"/>
    <w:basedOn w:val="956"/>
    <w:next w:val="956"/>
    <w:uiPriority w:val="99"/>
    <w:semiHidden/>
    <w:pPr>
      <w:ind w:left="1960"/>
      <w:jc w:val="left"/>
    </w:pPr>
    <w:rPr>
      <w:sz w:val="18"/>
      <w:szCs w:val="18"/>
    </w:rPr>
  </w:style>
  <w:style w:type="paragraph" w:styleId="1003">
    <w:name w:val="toc 9"/>
    <w:basedOn w:val="956"/>
    <w:next w:val="956"/>
    <w:uiPriority w:val="99"/>
    <w:semiHidden/>
    <w:pPr>
      <w:ind w:left="2240"/>
      <w:jc w:val="left"/>
    </w:pPr>
    <w:rPr>
      <w:sz w:val="18"/>
      <w:szCs w:val="18"/>
    </w:rPr>
  </w:style>
  <w:style w:type="paragraph" w:styleId="1004" w:customStyle="1">
    <w:name w:val="маркированный"/>
    <w:basedOn w:val="956"/>
    <w:uiPriority w:val="99"/>
    <w:pPr>
      <w:ind w:firstLine="0"/>
    </w:pPr>
  </w:style>
  <w:style w:type="paragraph" w:styleId="1005" w:customStyle="1">
    <w:name w:val="Пункт"/>
    <w:basedOn w:val="956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6" w:customStyle="1">
    <w:name w:val="Пункт Знак"/>
    <w:rPr>
      <w:sz w:val="28"/>
      <w:szCs w:val="28"/>
      <w:lang w:val="ru-RU" w:eastAsia="ru-RU"/>
    </w:rPr>
  </w:style>
  <w:style w:type="paragraph" w:styleId="1007" w:customStyle="1">
    <w:name w:val="Подпункт"/>
    <w:basedOn w:val="1005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8" w:customStyle="1">
    <w:name w:val="Подпункт Знак"/>
    <w:uiPriority w:val="99"/>
  </w:style>
  <w:style w:type="character" w:styleId="1009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0" w:customStyle="1">
    <w:name w:val="Пункт-2"/>
    <w:basedOn w:val="1005"/>
    <w:uiPriority w:val="99"/>
    <w:pPr>
      <w:keepNext/>
      <w:outlineLvl w:val="2"/>
    </w:pPr>
    <w:rPr>
      <w:b/>
      <w:bCs/>
    </w:rPr>
  </w:style>
  <w:style w:type="paragraph" w:styleId="1011" w:customStyle="1">
    <w:name w:val="Подподпункт"/>
    <w:basedOn w:val="1007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2">
    <w:name w:val="List Number"/>
    <w:basedOn w:val="956"/>
    <w:uiPriority w:val="99"/>
    <w:pPr>
      <w:ind w:firstLine="0"/>
      <w:spacing w:before="60"/>
    </w:pPr>
  </w:style>
  <w:style w:type="paragraph" w:styleId="1013" w:customStyle="1">
    <w:name w:val="Текст таблицы"/>
    <w:basedOn w:val="956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4" w:customStyle="1">
    <w:name w:val="Пункт б/н"/>
    <w:basedOn w:val="956"/>
    <w:uiPriority w:val="99"/>
    <w:pPr>
      <w:tabs>
        <w:tab w:val="left" w:pos="1134" w:leader="none"/>
      </w:tabs>
    </w:pPr>
  </w:style>
  <w:style w:type="paragraph" w:styleId="1015">
    <w:name w:val="List Bullet"/>
    <w:basedOn w:val="956"/>
    <w:pPr>
      <w:ind w:firstLine="0"/>
    </w:pPr>
  </w:style>
  <w:style w:type="paragraph" w:styleId="1016">
    <w:name w:val="Body Text 2"/>
    <w:basedOn w:val="956"/>
    <w:link w:val="1017"/>
    <w:uiPriority w:val="99"/>
    <w:pPr>
      <w:ind w:left="5760" w:firstLine="0"/>
      <w:jc w:val="left"/>
      <w:spacing w:line="240" w:lineRule="auto"/>
    </w:pPr>
  </w:style>
  <w:style w:type="character" w:styleId="1017" w:customStyle="1">
    <w:name w:val="Основной текст 2 Знак"/>
    <w:link w:val="1016"/>
    <w:uiPriority w:val="99"/>
    <w:semiHidden/>
    <w:rPr>
      <w:sz w:val="28"/>
      <w:szCs w:val="28"/>
    </w:rPr>
  </w:style>
  <w:style w:type="paragraph" w:styleId="1018">
    <w:name w:val="annotation text"/>
    <w:basedOn w:val="956"/>
    <w:link w:val="1022"/>
    <w:semiHidden/>
    <w:rPr>
      <w:sz w:val="20"/>
      <w:szCs w:val="20"/>
    </w:rPr>
  </w:style>
  <w:style w:type="character" w:styleId="1019">
    <w:name w:val="annotation reference"/>
    <w:semiHidden/>
    <w:rPr>
      <w:sz w:val="16"/>
    </w:rPr>
  </w:style>
  <w:style w:type="paragraph" w:styleId="1020" w:customStyle="1">
    <w:name w:val="Пункт_3"/>
    <w:basedOn w:val="956"/>
    <w:uiPriority w:val="99"/>
    <w:pPr>
      <w:ind w:firstLine="0"/>
      <w:spacing w:line="240" w:lineRule="auto"/>
    </w:pPr>
  </w:style>
  <w:style w:type="paragraph" w:styleId="1021">
    <w:name w:val="annotation subject"/>
    <w:basedOn w:val="1018"/>
    <w:next w:val="1018"/>
    <w:link w:val="1023"/>
    <w:uiPriority w:val="99"/>
    <w:semiHidden/>
    <w:unhideWhenUsed/>
    <w:rPr>
      <w:b/>
      <w:bCs/>
    </w:rPr>
  </w:style>
  <w:style w:type="character" w:styleId="1022" w:customStyle="1">
    <w:name w:val="Текст примечания Знак"/>
    <w:basedOn w:val="966"/>
    <w:link w:val="1018"/>
    <w:semiHidden/>
  </w:style>
  <w:style w:type="character" w:styleId="1023" w:customStyle="1">
    <w:name w:val="Тема примечания Знак"/>
    <w:link w:val="1021"/>
    <w:uiPriority w:val="99"/>
    <w:semiHidden/>
    <w:rPr>
      <w:b/>
      <w:bCs/>
    </w:rPr>
  </w:style>
  <w:style w:type="paragraph" w:styleId="1024">
    <w:name w:val="List Paragraph"/>
    <w:basedOn w:val="956"/>
    <w:link w:val="1039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5">
    <w:name w:val="Normal (Web)"/>
    <w:basedOn w:val="95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6">
    <w:name w:val="Body Text"/>
    <w:basedOn w:val="956"/>
    <w:link w:val="1027"/>
    <w:uiPriority w:val="99"/>
    <w:semiHidden/>
    <w:unhideWhenUsed/>
    <w:pPr>
      <w:spacing w:after="120"/>
    </w:pPr>
  </w:style>
  <w:style w:type="character" w:styleId="1027" w:customStyle="1">
    <w:name w:val="Основной текст Знак"/>
    <w:link w:val="1026"/>
    <w:uiPriority w:val="99"/>
    <w:semiHidden/>
    <w:rPr>
      <w:sz w:val="28"/>
      <w:szCs w:val="28"/>
    </w:rPr>
  </w:style>
  <w:style w:type="paragraph" w:styleId="1028">
    <w:name w:val="Title"/>
    <w:basedOn w:val="956"/>
    <w:link w:val="1029"/>
    <w:qFormat/>
    <w:pPr>
      <w:ind w:firstLine="0"/>
      <w:jc w:val="center"/>
      <w:spacing w:line="240" w:lineRule="auto"/>
    </w:pPr>
    <w:rPr>
      <w:b/>
      <w:szCs w:val="20"/>
    </w:rPr>
  </w:style>
  <w:style w:type="character" w:styleId="1029" w:customStyle="1">
    <w:name w:val="Заголовок Знак"/>
    <w:link w:val="1028"/>
    <w:rPr>
      <w:b/>
      <w:sz w:val="28"/>
    </w:rPr>
  </w:style>
  <w:style w:type="paragraph" w:styleId="1030">
    <w:name w:val="Revision"/>
    <w:hidden/>
    <w:uiPriority w:val="99"/>
    <w:semiHidden/>
    <w:rPr>
      <w:sz w:val="28"/>
      <w:szCs w:val="28"/>
    </w:rPr>
  </w:style>
  <w:style w:type="character" w:styleId="103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2">
    <w:name w:val="endnote text"/>
    <w:basedOn w:val="956"/>
    <w:link w:val="1033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3" w:customStyle="1">
    <w:name w:val="Текст концевой сноски Знак"/>
    <w:basedOn w:val="966"/>
    <w:link w:val="1032"/>
    <w:uiPriority w:val="99"/>
    <w:rPr>
      <w:bCs/>
      <w:lang w:eastAsia="ar-SA"/>
    </w:rPr>
  </w:style>
  <w:style w:type="character" w:styleId="1034">
    <w:name w:val="endnote reference"/>
    <w:basedOn w:val="966"/>
    <w:uiPriority w:val="99"/>
    <w:semiHidden/>
    <w:unhideWhenUsed/>
    <w:rPr>
      <w:vertAlign w:val="superscript"/>
    </w:rPr>
  </w:style>
  <w:style w:type="character" w:styleId="1035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6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7">
    <w:name w:val="No Spacing"/>
    <w:link w:val="1038"/>
    <w:uiPriority w:val="1"/>
    <w:qFormat/>
    <w:pPr>
      <w:ind w:firstLine="567"/>
      <w:jc w:val="both"/>
    </w:pPr>
    <w:rPr>
      <w:sz w:val="28"/>
      <w:szCs w:val="28"/>
    </w:rPr>
  </w:style>
  <w:style w:type="character" w:styleId="1038" w:customStyle="1">
    <w:name w:val="Без интервала Знак"/>
    <w:link w:val="1037"/>
    <w:uiPriority w:val="1"/>
    <w:rPr>
      <w:sz w:val="28"/>
      <w:szCs w:val="28"/>
    </w:rPr>
  </w:style>
  <w:style w:type="character" w:styleId="1039" w:customStyle="1">
    <w:name w:val="Абзац списка Знак"/>
    <w:basedOn w:val="966"/>
    <w:link w:val="1024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tender.lot-online.ru" TargetMode="External"/><Relationship Id="rId15" Type="http://schemas.openxmlformats.org/officeDocument/2006/relationships/image" Target="media/image1.emf"/><Relationship Id="rId16" Type="http://schemas.openxmlformats.org/officeDocument/2006/relationships/oleObject" Target="embeddings/oleObject1.bin"/><Relationship Id="rId17" Type="http://schemas.openxmlformats.org/officeDocument/2006/relationships/hyperlink" Target="http://www.rosseti.ru/about/contacts/opinion/" TargetMode="External"/><Relationship Id="rId18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37</cp:revision>
  <dcterms:created xsi:type="dcterms:W3CDTF">2025-01-16T03:18:00Z</dcterms:created>
  <dcterms:modified xsi:type="dcterms:W3CDTF">2026-08-27T06:09:37Z</dcterms:modified>
</cp:coreProperties>
</file>